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D8D" w:rsidRDefault="00C65D8D" w:rsidP="00C65D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C65D8D" w:rsidRPr="009155BF" w:rsidRDefault="00C65D8D" w:rsidP="00C65D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 решению «О внесении изменений в решение Совета Ровенского муниципального образования Ровенского муниципального района Саратовской области № 10 от 29.10.2021 г</w:t>
      </w:r>
      <w:proofErr w:type="gramStart"/>
      <w:r>
        <w:rPr>
          <w:b/>
          <w:sz w:val="28"/>
          <w:szCs w:val="28"/>
        </w:rPr>
        <w:t>.«</w:t>
      </w:r>
      <w:proofErr w:type="gramEnd"/>
      <w:r w:rsidRPr="00916CA3">
        <w:rPr>
          <w:b/>
          <w:sz w:val="28"/>
          <w:szCs w:val="28"/>
        </w:rPr>
        <w:t>О передаче муниципального имущества</w:t>
      </w:r>
      <w:r>
        <w:rPr>
          <w:b/>
          <w:sz w:val="28"/>
          <w:szCs w:val="28"/>
        </w:rPr>
        <w:t xml:space="preserve"> в аренду </w:t>
      </w:r>
      <w:r w:rsidRPr="00916CA3">
        <w:rPr>
          <w:rStyle w:val="s1"/>
          <w:b/>
          <w:bCs/>
          <w:color w:val="000000"/>
          <w:sz w:val="28"/>
          <w:szCs w:val="28"/>
        </w:rPr>
        <w:t>до даты заключения концессионного соглашения</w:t>
      </w:r>
      <w:r>
        <w:rPr>
          <w:rStyle w:val="s1"/>
          <w:b/>
          <w:bCs/>
          <w:color w:val="000000"/>
          <w:sz w:val="28"/>
          <w:szCs w:val="28"/>
        </w:rPr>
        <w:t>»</w:t>
      </w:r>
    </w:p>
    <w:p w:rsidR="00C65D8D" w:rsidRDefault="00C65D8D" w:rsidP="00C65D8D">
      <w:pPr>
        <w:rPr>
          <w:sz w:val="28"/>
          <w:szCs w:val="28"/>
        </w:rPr>
      </w:pPr>
    </w:p>
    <w:p w:rsidR="00C65D8D" w:rsidRPr="00D81AD1" w:rsidRDefault="00C65D8D" w:rsidP="00C65D8D">
      <w:pPr>
        <w:rPr>
          <w:sz w:val="28"/>
          <w:szCs w:val="28"/>
        </w:rPr>
      </w:pPr>
    </w:p>
    <w:p w:rsidR="00C65D8D" w:rsidRPr="00E43A3B" w:rsidRDefault="00C65D8D" w:rsidP="00C65D8D">
      <w:pPr>
        <w:jc w:val="both"/>
        <w:rPr>
          <w:sz w:val="28"/>
          <w:szCs w:val="28"/>
        </w:rPr>
      </w:pPr>
      <w:r w:rsidRPr="00E43A3B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 xml:space="preserve">В связи с реорганизацией Администрации Ровенского муниципального образования Ровенского муниципального района Саратовской области в 2021 году, процедура по заключению концессионного соглашению не была проведена.  В </w:t>
      </w:r>
      <w:proofErr w:type="gramStart"/>
      <w:r>
        <w:rPr>
          <w:sz w:val="28"/>
          <w:szCs w:val="28"/>
        </w:rPr>
        <w:t>связи</w:t>
      </w:r>
      <w:proofErr w:type="gramEnd"/>
      <w:r>
        <w:rPr>
          <w:sz w:val="28"/>
          <w:szCs w:val="28"/>
        </w:rPr>
        <w:t xml:space="preserve"> с чем необходимо внести изменения в части увеличения срока для заключения концессионного соглашения до 1 декабря 2023 года.</w:t>
      </w:r>
    </w:p>
    <w:p w:rsidR="000D1165" w:rsidRDefault="000D1165"/>
    <w:sectPr w:rsidR="000D1165" w:rsidSect="000D11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5D8D"/>
    <w:rsid w:val="000D1165"/>
    <w:rsid w:val="002F16EC"/>
    <w:rsid w:val="00383FB2"/>
    <w:rsid w:val="004254CF"/>
    <w:rsid w:val="00617551"/>
    <w:rsid w:val="00C65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D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C65D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2022-09-16T11:44:00Z</dcterms:created>
  <dcterms:modified xsi:type="dcterms:W3CDTF">2022-09-16T11:44:00Z</dcterms:modified>
</cp:coreProperties>
</file>